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7DD26F" w14:textId="77777777" w:rsidR="008B5AF5" w:rsidRPr="008B5AF5" w:rsidRDefault="008B5AF5" w:rsidP="008B5AF5">
      <w:pPr>
        <w:rPr>
          <w:vanish/>
        </w:rPr>
      </w:pPr>
      <w:r w:rsidRPr="008B5AF5">
        <w:rPr>
          <w:vanish/>
        </w:rPr>
        <w:t>Formulärets överkant</w:t>
      </w:r>
    </w:p>
    <w:p w14:paraId="67FEB4ED" w14:textId="6C7BFF76" w:rsidR="008B5AF5" w:rsidRPr="008B5AF5" w:rsidRDefault="008B5AF5" w:rsidP="008B5AF5">
      <w:r w:rsidRPr="008B5AF5">
        <w:object w:dxaOrig="1440" w:dyaOrig="1440" w14:anchorId="4F31B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6.1pt;height:17.8pt" o:ole="">
            <v:imagedata r:id="rId5" o:title=""/>
          </v:shape>
          <w:control r:id="rId6" w:name="DefaultOcxName" w:shapeid="_x0000_i1056"/>
        </w:object>
      </w:r>
    </w:p>
    <w:p w14:paraId="316FE8AD" w14:textId="77777777" w:rsidR="008B5AF5" w:rsidRPr="008B5AF5" w:rsidRDefault="008B5AF5" w:rsidP="008B5AF5">
      <w:pPr>
        <w:rPr>
          <w:vanish/>
        </w:rPr>
      </w:pPr>
      <w:r w:rsidRPr="008B5AF5">
        <w:rPr>
          <w:vanish/>
        </w:rPr>
        <w:t>Formulärets nederkant</w:t>
      </w:r>
    </w:p>
    <w:p w14:paraId="2D3E0300" w14:textId="2CB875D5" w:rsidR="008B5AF5" w:rsidRPr="008B5AF5" w:rsidRDefault="008B5AF5" w:rsidP="008B5AF5">
      <w:r w:rsidRPr="008B5AF5">
        <mc:AlternateContent>
          <mc:Choice Requires="wps">
            <w:drawing>
              <wp:inline distT="0" distB="0" distL="0" distR="0" wp14:anchorId="42104349" wp14:editId="659553B0">
                <wp:extent cx="307975" cy="307975"/>
                <wp:effectExtent l="0" t="0" r="0" b="0"/>
                <wp:docPr id="13" name="Rektangel 13" descr="Ikon stä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F04039" id="Rektangel 13" o:spid="_x0000_s1026" alt="Ikon stäng" href="javascrip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" o:button="t" filled="f" stroked="f">
                <v:fill o:detectmouseclick="t"/>
                <o:lock v:ext="edit" aspectratio="t"/>
                <w10:anchorlock/>
              </v:rect>
            </w:pict>
          </mc:Fallback>
        </mc:AlternateContent>
      </w:r>
    </w:p>
    <w:p w14:paraId="3F05DBC9" w14:textId="2FA8ADB2" w:rsidR="008B5AF5" w:rsidRPr="008B5AF5" w:rsidRDefault="008B5AF5" w:rsidP="008B5AF5">
      <w:pPr>
        <w:rPr>
          <w:b/>
          <w:bCs/>
          <w:sz w:val="36"/>
          <w:szCs w:val="36"/>
        </w:rPr>
      </w:pPr>
      <w:r w:rsidRPr="008B5AF5">
        <w:rPr>
          <w:b/>
          <w:bCs/>
          <w:sz w:val="36"/>
          <w:szCs w:val="36"/>
        </w:rPr>
        <w:t xml:space="preserve">Swedish Lapland framtagning av besöksnäringsstrategi </w:t>
      </w:r>
    </w:p>
    <w:p w14:paraId="2ED4FD90" w14:textId="527A1D71" w:rsidR="008B5AF5" w:rsidRPr="008B5AF5" w:rsidRDefault="008B5AF5" w:rsidP="008B5AF5">
      <w:r w:rsidRPr="008B5AF5">
        <w:drawing>
          <wp:inline distT="0" distB="0" distL="0" distR="0" wp14:anchorId="102443DE" wp14:editId="421FA141">
            <wp:extent cx="5760720" cy="3173730"/>
            <wp:effectExtent l="0" t="0" r="0" b="762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173730"/>
                    </a:xfrm>
                    <a:prstGeom prst="rect">
                      <a:avLst/>
                    </a:prstGeom>
                    <a:noFill/>
                    <a:ln>
                      <a:noFill/>
                    </a:ln>
                  </pic:spPr>
                </pic:pic>
              </a:graphicData>
            </a:graphic>
          </wp:inline>
        </w:drawing>
      </w:r>
    </w:p>
    <w:p w14:paraId="3C104B9D" w14:textId="77777777" w:rsidR="008B5AF5" w:rsidRPr="008B5AF5" w:rsidRDefault="008B5AF5" w:rsidP="008B5AF5">
      <w:r w:rsidRPr="008B5AF5">
        <w:t>Fotograf: </w:t>
      </w:r>
      <w:r w:rsidRPr="008B5AF5">
        <w:rPr>
          <w:b/>
          <w:bCs/>
        </w:rPr>
        <w:t>Mattias Fredriksson</w:t>
      </w:r>
    </w:p>
    <w:p w14:paraId="583198C1" w14:textId="77777777" w:rsidR="008B5AF5" w:rsidRPr="008B5AF5" w:rsidRDefault="008B5AF5" w:rsidP="008B5AF5">
      <w:pPr>
        <w:rPr>
          <w:b/>
          <w:bCs/>
        </w:rPr>
      </w:pPr>
      <w:r w:rsidRPr="008B5AF5">
        <w:rPr>
          <w:b/>
          <w:bCs/>
        </w:rPr>
        <w:t>Regional besöksnäringsstrategi 2030</w:t>
      </w:r>
    </w:p>
    <w:p w14:paraId="01BE1256" w14:textId="77777777" w:rsidR="008B5AF5" w:rsidRPr="008B5AF5" w:rsidRDefault="008B5AF5" w:rsidP="008B5AF5">
      <w:r w:rsidRPr="008B5AF5">
        <w:t>Just nu arbetar vi med att ta fram en strategi för besöksnäringen i Swedish Lapland – med sikte mot 2030.</w:t>
      </w:r>
    </w:p>
    <w:p w14:paraId="73D22822" w14:textId="77777777" w:rsidR="008B5AF5" w:rsidRPr="008B5AF5" w:rsidRDefault="008B5AF5" w:rsidP="008B5AF5">
      <w:r w:rsidRPr="008B5AF5">
        <w:t>Men vad är det för framtid som väntar oss? Osäkerheterna är stora och därför genomför vi ett brett och omfattande förarbete i syfte att ta fram en levande, relevant strategi.</w:t>
      </w:r>
    </w:p>
    <w:p w14:paraId="605A97B7" w14:textId="3ECD31BA" w:rsidR="008B5AF5" w:rsidRPr="008B5AF5" w:rsidRDefault="008B5AF5" w:rsidP="008B5AF5">
      <w:r w:rsidRPr="008B5AF5">
        <w:drawing>
          <wp:inline distT="0" distB="0" distL="0" distR="0" wp14:anchorId="5A4C6680" wp14:editId="7E13205B">
            <wp:extent cx="5760720" cy="1972945"/>
            <wp:effectExtent l="0" t="0" r="0" b="825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972945"/>
                    </a:xfrm>
                    <a:prstGeom prst="rect">
                      <a:avLst/>
                    </a:prstGeom>
                    <a:noFill/>
                    <a:ln>
                      <a:noFill/>
                    </a:ln>
                  </pic:spPr>
                </pic:pic>
              </a:graphicData>
            </a:graphic>
          </wp:inline>
        </w:drawing>
      </w:r>
      <w:r w:rsidRPr="008B5AF5">
        <w:t>Tidslinjen för arbetet med den regionala besöksnäringsstrategin mot 2030 (RBS 2030).</w:t>
      </w:r>
    </w:p>
    <w:p w14:paraId="0E7B1F86" w14:textId="77777777" w:rsidR="008B5AF5" w:rsidRPr="008B5AF5" w:rsidRDefault="008B5AF5" w:rsidP="008B5AF5">
      <w:r w:rsidRPr="008B5AF5">
        <w:t>Genom scenarioanalys kommer vi att prioritera insatsområden för att staka fram vägar mot nya mål där hållbar utveckling kommer att ha en framträdande roll. Med både nulägesanalys och klusteranalys i bakfickan ska vi även granska pandemins effekter på näringen.</w:t>
      </w:r>
    </w:p>
    <w:p w14:paraId="24751B91" w14:textId="12DB3B9E" w:rsidR="008B5AF5" w:rsidRPr="008B5AF5" w:rsidRDefault="008B5AF5" w:rsidP="008B5AF5">
      <w:r w:rsidRPr="008B5AF5">
        <w:lastRenderedPageBreak/>
        <w:drawing>
          <wp:inline distT="0" distB="0" distL="0" distR="0" wp14:anchorId="400527F3" wp14:editId="561C32F1">
            <wp:extent cx="5760720" cy="256159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561590"/>
                    </a:xfrm>
                    <a:prstGeom prst="rect">
                      <a:avLst/>
                    </a:prstGeom>
                    <a:noFill/>
                    <a:ln>
                      <a:noFill/>
                    </a:ln>
                  </pic:spPr>
                </pic:pic>
              </a:graphicData>
            </a:graphic>
          </wp:inline>
        </w:drawing>
      </w:r>
      <w:r w:rsidRPr="008B5AF5">
        <w:t>Scenarioprocessen. En del av flera kunskapskällor som ska utgöra grunden till strategin. Sedan tidigare finns både nuläges- och klusteranalys.</w:t>
      </w:r>
    </w:p>
    <w:p w14:paraId="3BAF52E2" w14:textId="77777777" w:rsidR="008B5AF5" w:rsidRPr="008B5AF5" w:rsidRDefault="008B5AF5" w:rsidP="008B5AF5">
      <w:r w:rsidRPr="008B5AF5">
        <w:t>Eftersom besöksnäringen är en bransch där samordning mellan aktörer är extra viktigt behöver vi därför få in så många olika perspektiv som möjligt. Därför kommer vi att engagera flera olika regionala och lokala intressenter i processen och implementeringen av strategin.</w:t>
      </w:r>
    </w:p>
    <w:p w14:paraId="500B6D56" w14:textId="7A35C6CE" w:rsidR="008B5AF5" w:rsidRPr="008B5AF5" w:rsidRDefault="008B5AF5" w:rsidP="008B5AF5">
      <w:r w:rsidRPr="008B5AF5">
        <w:drawing>
          <wp:inline distT="0" distB="0" distL="0" distR="0" wp14:anchorId="20DA5AE3" wp14:editId="488039CA">
            <wp:extent cx="5760720" cy="213677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136775"/>
                    </a:xfrm>
                    <a:prstGeom prst="rect">
                      <a:avLst/>
                    </a:prstGeom>
                    <a:noFill/>
                    <a:ln>
                      <a:noFill/>
                    </a:ln>
                  </pic:spPr>
                </pic:pic>
              </a:graphicData>
            </a:graphic>
          </wp:inline>
        </w:drawing>
      </w:r>
      <w:r w:rsidRPr="008B5AF5">
        <w:t>Workshop 1 kommer att genomföras i februari 2021, workshop 2 i mars. Scenariorapporten beräknas vara klar till månadsskiftet april-maj och kommer att tillgängliggöras därefter. I samarbete med Kairos Future.</w:t>
      </w:r>
    </w:p>
    <w:p w14:paraId="616E4FC9" w14:textId="77777777" w:rsidR="008B5AF5" w:rsidRPr="008B5AF5" w:rsidRDefault="008B5AF5" w:rsidP="008B5AF5">
      <w:r w:rsidRPr="008B5AF5">
        <w:t>Strategin ska vara näringens strategi, väl förankrad i regionens utvecklingsstrategier, men också ett verktyg för alla som vill stötta näringens utveckling.</w:t>
      </w:r>
    </w:p>
    <w:p w14:paraId="5FF7C02A" w14:textId="77777777" w:rsidR="008B5AF5" w:rsidRPr="008B5AF5" w:rsidRDefault="008B5AF5" w:rsidP="008B5AF5">
      <w:r w:rsidRPr="008B5AF5">
        <w:t>Målet är ett tydligt, relevant och modigt steg in i framtiden för besöksnäringen och på så sätt peka ut näringens mål till 2030.</w:t>
      </w:r>
    </w:p>
    <w:p w14:paraId="00036C46" w14:textId="77777777" w:rsidR="00230BFB" w:rsidRPr="008B5AF5" w:rsidRDefault="00230BFB" w:rsidP="008B5AF5"/>
    <w:sectPr w:rsidR="00230BFB" w:rsidRPr="008B5A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4F56E1"/>
    <w:multiLevelType w:val="multilevel"/>
    <w:tmpl w:val="896E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A963A4"/>
    <w:multiLevelType w:val="multilevel"/>
    <w:tmpl w:val="A0381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3E373B"/>
    <w:multiLevelType w:val="multilevel"/>
    <w:tmpl w:val="1CA8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A92EC6"/>
    <w:multiLevelType w:val="multilevel"/>
    <w:tmpl w:val="1DAC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2A4282"/>
    <w:multiLevelType w:val="multilevel"/>
    <w:tmpl w:val="9518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C0682C"/>
    <w:multiLevelType w:val="multilevel"/>
    <w:tmpl w:val="6152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626FA2"/>
    <w:multiLevelType w:val="multilevel"/>
    <w:tmpl w:val="AE94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4C46E2"/>
    <w:multiLevelType w:val="multilevel"/>
    <w:tmpl w:val="43A0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4"/>
  </w:num>
  <w:num w:numId="5">
    <w:abstractNumId w:val="1"/>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AF5"/>
    <w:rsid w:val="00230BFB"/>
    <w:rsid w:val="008B5A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42F3E"/>
  <w15:chartTrackingRefBased/>
  <w15:docId w15:val="{80D84344-9CFC-4025-9BBE-10266CC85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Ingenlista">
    <w:name w:val="No List"/>
    <w:uiPriority w:val="99"/>
    <w:semiHidden/>
    <w:unhideWhenUsed/>
  </w:style>
  <w:style w:type="character" w:styleId="Hyperlnk">
    <w:name w:val="Hyperlink"/>
    <w:basedOn w:val="Standardstycketeckensnitt"/>
    <w:uiPriority w:val="99"/>
    <w:unhideWhenUsed/>
    <w:rsid w:val="008B5AF5"/>
    <w:rPr>
      <w:color w:val="0563C1" w:themeColor="hyperlink"/>
      <w:u w:val="single"/>
    </w:rPr>
  </w:style>
  <w:style w:type="character" w:styleId="Olstomnmnande">
    <w:name w:val="Unresolved Mention"/>
    <w:basedOn w:val="Standardstycketeckensnitt"/>
    <w:uiPriority w:val="99"/>
    <w:semiHidden/>
    <w:unhideWhenUsed/>
    <w:rsid w:val="008B5A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484262">
      <w:bodyDiv w:val="1"/>
      <w:marLeft w:val="0"/>
      <w:marRight w:val="0"/>
      <w:marTop w:val="0"/>
      <w:marBottom w:val="0"/>
      <w:divBdr>
        <w:top w:val="none" w:sz="0" w:space="0" w:color="auto"/>
        <w:left w:val="none" w:sz="0" w:space="0" w:color="auto"/>
        <w:bottom w:val="none" w:sz="0" w:space="0" w:color="auto"/>
        <w:right w:val="none" w:sz="0" w:space="0" w:color="auto"/>
      </w:divBdr>
      <w:divsChild>
        <w:div w:id="933706737">
          <w:marLeft w:val="0"/>
          <w:marRight w:val="0"/>
          <w:marTop w:val="0"/>
          <w:marBottom w:val="0"/>
          <w:divBdr>
            <w:top w:val="single" w:sz="2" w:space="0" w:color="auto"/>
            <w:left w:val="single" w:sz="2" w:space="0" w:color="auto"/>
            <w:bottom w:val="single" w:sz="2" w:space="0" w:color="auto"/>
            <w:right w:val="single" w:sz="2" w:space="0" w:color="auto"/>
          </w:divBdr>
          <w:divsChild>
            <w:div w:id="1768622765">
              <w:marLeft w:val="0"/>
              <w:marRight w:val="0"/>
              <w:marTop w:val="0"/>
              <w:marBottom w:val="0"/>
              <w:divBdr>
                <w:top w:val="single" w:sz="2" w:space="0" w:color="auto"/>
                <w:left w:val="single" w:sz="2" w:space="0" w:color="auto"/>
                <w:bottom w:val="single" w:sz="2" w:space="0" w:color="auto"/>
                <w:right w:val="single" w:sz="2" w:space="0" w:color="auto"/>
              </w:divBdr>
            </w:div>
            <w:div w:id="61100378">
              <w:marLeft w:val="0"/>
              <w:marRight w:val="0"/>
              <w:marTop w:val="0"/>
              <w:marBottom w:val="0"/>
              <w:divBdr>
                <w:top w:val="single" w:sz="2" w:space="0" w:color="auto"/>
                <w:left w:val="single" w:sz="2" w:space="0" w:color="auto"/>
                <w:bottom w:val="single" w:sz="2" w:space="0" w:color="auto"/>
                <w:right w:val="single" w:sz="2" w:space="0" w:color="auto"/>
              </w:divBdr>
              <w:divsChild>
                <w:div w:id="374164452">
                  <w:marLeft w:val="0"/>
                  <w:marRight w:val="0"/>
                  <w:marTop w:val="0"/>
                  <w:marBottom w:val="0"/>
                  <w:divBdr>
                    <w:top w:val="single" w:sz="2" w:space="0" w:color="auto"/>
                    <w:left w:val="single" w:sz="2" w:space="0" w:color="auto"/>
                    <w:bottom w:val="single" w:sz="2" w:space="0" w:color="auto"/>
                    <w:right w:val="single" w:sz="2" w:space="0" w:color="auto"/>
                  </w:divBdr>
                </w:div>
              </w:divsChild>
            </w:div>
            <w:div w:id="1018509666">
              <w:marLeft w:val="0"/>
              <w:marRight w:val="0"/>
              <w:marTop w:val="0"/>
              <w:marBottom w:val="0"/>
              <w:divBdr>
                <w:top w:val="single" w:sz="2" w:space="0" w:color="auto"/>
                <w:left w:val="single" w:sz="2" w:space="0" w:color="auto"/>
                <w:bottom w:val="single" w:sz="2" w:space="0" w:color="auto"/>
                <w:right w:val="single" w:sz="2" w:space="0" w:color="auto"/>
              </w:divBdr>
              <w:divsChild>
                <w:div w:id="1419785685">
                  <w:marLeft w:val="0"/>
                  <w:marRight w:val="0"/>
                  <w:marTop w:val="0"/>
                  <w:marBottom w:val="0"/>
                  <w:divBdr>
                    <w:top w:val="single" w:sz="2" w:space="31" w:color="auto"/>
                    <w:left w:val="single" w:sz="2" w:space="0" w:color="auto"/>
                    <w:bottom w:val="single" w:sz="2" w:space="0" w:color="auto"/>
                    <w:right w:val="single" w:sz="2" w:space="0" w:color="auto"/>
                  </w:divBdr>
                  <w:divsChild>
                    <w:div w:id="387188128">
                      <w:marLeft w:val="0"/>
                      <w:marRight w:val="0"/>
                      <w:marTop w:val="0"/>
                      <w:marBottom w:val="0"/>
                      <w:divBdr>
                        <w:top w:val="single" w:sz="2" w:space="31" w:color="auto"/>
                        <w:left w:val="single" w:sz="2" w:space="31" w:color="auto"/>
                        <w:bottom w:val="single" w:sz="2" w:space="31" w:color="auto"/>
                        <w:right w:val="single" w:sz="2" w:space="31" w:color="auto"/>
                      </w:divBdr>
                      <w:divsChild>
                        <w:div w:id="2131127662">
                          <w:marLeft w:val="0"/>
                          <w:marRight w:val="0"/>
                          <w:marTop w:val="0"/>
                          <w:marBottom w:val="0"/>
                          <w:divBdr>
                            <w:top w:val="single" w:sz="2" w:space="0" w:color="auto"/>
                            <w:left w:val="single" w:sz="2" w:space="0" w:color="auto"/>
                            <w:bottom w:val="single" w:sz="2" w:space="0" w:color="auto"/>
                            <w:right w:val="single" w:sz="6" w:space="0" w:color="ECF3F5"/>
                          </w:divBdr>
                        </w:div>
                        <w:div w:id="400553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2722935">
              <w:marLeft w:val="0"/>
              <w:marRight w:val="0"/>
              <w:marTop w:val="0"/>
              <w:marBottom w:val="0"/>
              <w:divBdr>
                <w:top w:val="single" w:sz="2" w:space="0" w:color="auto"/>
                <w:left w:val="single" w:sz="2" w:space="0" w:color="auto"/>
                <w:bottom w:val="single" w:sz="2" w:space="0" w:color="auto"/>
                <w:right w:val="single" w:sz="2" w:space="0" w:color="auto"/>
              </w:divBdr>
              <w:divsChild>
                <w:div w:id="1330329964">
                  <w:marLeft w:val="0"/>
                  <w:marRight w:val="0"/>
                  <w:marTop w:val="0"/>
                  <w:marBottom w:val="0"/>
                  <w:divBdr>
                    <w:top w:val="single" w:sz="2" w:space="31" w:color="auto"/>
                    <w:left w:val="single" w:sz="2" w:space="0" w:color="auto"/>
                    <w:bottom w:val="single" w:sz="2" w:space="0" w:color="auto"/>
                    <w:right w:val="single" w:sz="2" w:space="0" w:color="auto"/>
                  </w:divBdr>
                  <w:divsChild>
                    <w:div w:id="1660036965">
                      <w:marLeft w:val="0"/>
                      <w:marRight w:val="0"/>
                      <w:marTop w:val="0"/>
                      <w:marBottom w:val="0"/>
                      <w:divBdr>
                        <w:top w:val="single" w:sz="2" w:space="31" w:color="auto"/>
                        <w:left w:val="single" w:sz="2" w:space="31" w:color="auto"/>
                        <w:bottom w:val="single" w:sz="2" w:space="31" w:color="auto"/>
                        <w:right w:val="single" w:sz="2" w:space="31" w:color="auto"/>
                      </w:divBdr>
                      <w:divsChild>
                        <w:div w:id="280187531">
                          <w:marLeft w:val="0"/>
                          <w:marRight w:val="0"/>
                          <w:marTop w:val="0"/>
                          <w:marBottom w:val="0"/>
                          <w:divBdr>
                            <w:top w:val="single" w:sz="2" w:space="0" w:color="auto"/>
                            <w:left w:val="single" w:sz="2" w:space="0" w:color="auto"/>
                            <w:bottom w:val="single" w:sz="2" w:space="0" w:color="auto"/>
                            <w:right w:val="single" w:sz="6" w:space="0" w:color="ECF3F5"/>
                          </w:divBdr>
                        </w:div>
                        <w:div w:id="2337797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96128741">
              <w:marLeft w:val="0"/>
              <w:marRight w:val="0"/>
              <w:marTop w:val="0"/>
              <w:marBottom w:val="0"/>
              <w:divBdr>
                <w:top w:val="single" w:sz="2" w:space="0" w:color="auto"/>
                <w:left w:val="single" w:sz="2" w:space="0" w:color="auto"/>
                <w:bottom w:val="single" w:sz="2" w:space="0" w:color="auto"/>
                <w:right w:val="single" w:sz="2" w:space="0" w:color="auto"/>
              </w:divBdr>
              <w:divsChild>
                <w:div w:id="57554478">
                  <w:marLeft w:val="0"/>
                  <w:marRight w:val="0"/>
                  <w:marTop w:val="0"/>
                  <w:marBottom w:val="0"/>
                  <w:divBdr>
                    <w:top w:val="single" w:sz="2" w:space="31" w:color="auto"/>
                    <w:left w:val="single" w:sz="2" w:space="0" w:color="auto"/>
                    <w:bottom w:val="single" w:sz="2" w:space="0" w:color="auto"/>
                    <w:right w:val="single" w:sz="2" w:space="0" w:color="auto"/>
                  </w:divBdr>
                  <w:divsChild>
                    <w:div w:id="1691831268">
                      <w:marLeft w:val="0"/>
                      <w:marRight w:val="0"/>
                      <w:marTop w:val="0"/>
                      <w:marBottom w:val="0"/>
                      <w:divBdr>
                        <w:top w:val="single" w:sz="2" w:space="31" w:color="auto"/>
                        <w:left w:val="single" w:sz="2" w:space="31" w:color="auto"/>
                        <w:bottom w:val="single" w:sz="2" w:space="31" w:color="auto"/>
                        <w:right w:val="single" w:sz="2" w:space="31" w:color="auto"/>
                      </w:divBdr>
                      <w:divsChild>
                        <w:div w:id="640620399">
                          <w:marLeft w:val="0"/>
                          <w:marRight w:val="0"/>
                          <w:marTop w:val="0"/>
                          <w:marBottom w:val="0"/>
                          <w:divBdr>
                            <w:top w:val="single" w:sz="2" w:space="0" w:color="auto"/>
                            <w:left w:val="single" w:sz="2" w:space="0" w:color="auto"/>
                            <w:bottom w:val="single" w:sz="2" w:space="0" w:color="auto"/>
                            <w:right w:val="single" w:sz="6" w:space="0" w:color="ECF3F5"/>
                          </w:divBdr>
                        </w:div>
                        <w:div w:id="17118007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54067713">
              <w:marLeft w:val="0"/>
              <w:marRight w:val="0"/>
              <w:marTop w:val="0"/>
              <w:marBottom w:val="0"/>
              <w:divBdr>
                <w:top w:val="single" w:sz="2" w:space="0" w:color="auto"/>
                <w:left w:val="single" w:sz="2" w:space="0" w:color="auto"/>
                <w:bottom w:val="single" w:sz="2" w:space="0" w:color="auto"/>
                <w:right w:val="single" w:sz="2" w:space="0" w:color="auto"/>
              </w:divBdr>
              <w:divsChild>
                <w:div w:id="891816733">
                  <w:marLeft w:val="0"/>
                  <w:marRight w:val="0"/>
                  <w:marTop w:val="0"/>
                  <w:marBottom w:val="0"/>
                  <w:divBdr>
                    <w:top w:val="single" w:sz="2" w:space="31" w:color="auto"/>
                    <w:left w:val="single" w:sz="2" w:space="0" w:color="auto"/>
                    <w:bottom w:val="single" w:sz="2" w:space="0" w:color="auto"/>
                    <w:right w:val="single" w:sz="2" w:space="0" w:color="auto"/>
                  </w:divBdr>
                  <w:divsChild>
                    <w:div w:id="1749645452">
                      <w:marLeft w:val="0"/>
                      <w:marRight w:val="0"/>
                      <w:marTop w:val="0"/>
                      <w:marBottom w:val="0"/>
                      <w:divBdr>
                        <w:top w:val="single" w:sz="2" w:space="31" w:color="auto"/>
                        <w:left w:val="single" w:sz="2" w:space="31" w:color="auto"/>
                        <w:bottom w:val="single" w:sz="2" w:space="31" w:color="auto"/>
                        <w:right w:val="single" w:sz="2" w:space="31" w:color="auto"/>
                      </w:divBdr>
                      <w:divsChild>
                        <w:div w:id="422651304">
                          <w:marLeft w:val="0"/>
                          <w:marRight w:val="0"/>
                          <w:marTop w:val="0"/>
                          <w:marBottom w:val="0"/>
                          <w:divBdr>
                            <w:top w:val="single" w:sz="2" w:space="0" w:color="auto"/>
                            <w:left w:val="single" w:sz="2" w:space="0" w:color="auto"/>
                            <w:bottom w:val="single" w:sz="2" w:space="0" w:color="auto"/>
                            <w:right w:val="single" w:sz="6" w:space="0" w:color="ECF3F5"/>
                          </w:divBdr>
                        </w:div>
                        <w:div w:id="8687603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43171787">
          <w:marLeft w:val="0"/>
          <w:marRight w:val="0"/>
          <w:marTop w:val="2100"/>
          <w:marBottom w:val="1560"/>
          <w:divBdr>
            <w:top w:val="single" w:sz="2" w:space="0" w:color="auto"/>
            <w:left w:val="single" w:sz="2" w:space="0" w:color="auto"/>
            <w:bottom w:val="single" w:sz="2" w:space="0" w:color="auto"/>
            <w:right w:val="single" w:sz="2" w:space="0" w:color="auto"/>
          </w:divBdr>
          <w:divsChild>
            <w:div w:id="917591188">
              <w:marLeft w:val="0"/>
              <w:marRight w:val="0"/>
              <w:marTop w:val="0"/>
              <w:marBottom w:val="360"/>
              <w:divBdr>
                <w:top w:val="single" w:sz="2" w:space="0" w:color="auto"/>
                <w:left w:val="single" w:sz="2" w:space="0" w:color="auto"/>
                <w:bottom w:val="single" w:sz="2" w:space="0" w:color="auto"/>
                <w:right w:val="single" w:sz="2" w:space="0" w:color="auto"/>
              </w:divBdr>
            </w:div>
            <w:div w:id="2138789718">
              <w:marLeft w:val="0"/>
              <w:marRight w:val="0"/>
              <w:marTop w:val="0"/>
              <w:marBottom w:val="0"/>
              <w:divBdr>
                <w:top w:val="single" w:sz="2" w:space="0" w:color="auto"/>
                <w:left w:val="single" w:sz="2" w:space="0" w:color="auto"/>
                <w:bottom w:val="single" w:sz="2" w:space="0" w:color="auto"/>
                <w:right w:val="single" w:sz="2" w:space="0" w:color="auto"/>
              </w:divBdr>
              <w:divsChild>
                <w:div w:id="1457914987">
                  <w:marLeft w:val="0"/>
                  <w:marRight w:val="0"/>
                  <w:marTop w:val="0"/>
                  <w:marBottom w:val="720"/>
                  <w:divBdr>
                    <w:top w:val="single" w:sz="2" w:space="0" w:color="auto"/>
                    <w:left w:val="single" w:sz="2" w:space="0" w:color="auto"/>
                    <w:bottom w:val="single" w:sz="2" w:space="0" w:color="auto"/>
                    <w:right w:val="single" w:sz="2" w:space="0" w:color="auto"/>
                  </w:divBdr>
                </w:div>
              </w:divsChild>
            </w:div>
          </w:divsChild>
        </w:div>
        <w:div w:id="1510023750">
          <w:marLeft w:val="0"/>
          <w:marRight w:val="0"/>
          <w:marTop w:val="0"/>
          <w:marBottom w:val="0"/>
          <w:divBdr>
            <w:top w:val="single" w:sz="2" w:space="0" w:color="auto"/>
            <w:left w:val="single" w:sz="2" w:space="0" w:color="auto"/>
            <w:bottom w:val="single" w:sz="2" w:space="0" w:color="auto"/>
            <w:right w:val="single" w:sz="2" w:space="0" w:color="auto"/>
          </w:divBdr>
          <w:divsChild>
            <w:div w:id="836769259">
              <w:marLeft w:val="0"/>
              <w:marRight w:val="0"/>
              <w:marTop w:val="0"/>
              <w:marBottom w:val="1560"/>
              <w:divBdr>
                <w:top w:val="single" w:sz="2" w:space="0" w:color="auto"/>
                <w:left w:val="single" w:sz="2" w:space="0" w:color="auto"/>
                <w:bottom w:val="single" w:sz="2" w:space="0" w:color="auto"/>
                <w:right w:val="single" w:sz="2" w:space="0" w:color="auto"/>
              </w:divBdr>
              <w:divsChild>
                <w:div w:id="1164013338">
                  <w:marLeft w:val="0"/>
                  <w:marRight w:val="0"/>
                  <w:marTop w:val="0"/>
                  <w:marBottom w:val="0"/>
                  <w:divBdr>
                    <w:top w:val="single" w:sz="2" w:space="0" w:color="auto"/>
                    <w:left w:val="single" w:sz="2" w:space="8" w:color="auto"/>
                    <w:bottom w:val="single" w:sz="2" w:space="0" w:color="auto"/>
                    <w:right w:val="single" w:sz="2" w:space="8" w:color="auto"/>
                  </w:divBdr>
                </w:div>
                <w:div w:id="2137335278">
                  <w:marLeft w:val="0"/>
                  <w:marRight w:val="0"/>
                  <w:marTop w:val="0"/>
                  <w:marBottom w:val="0"/>
                  <w:divBdr>
                    <w:top w:val="single" w:sz="2" w:space="0" w:color="auto"/>
                    <w:left w:val="single" w:sz="2" w:space="8" w:color="auto"/>
                    <w:bottom w:val="single" w:sz="2" w:space="0" w:color="auto"/>
                    <w:right w:val="single" w:sz="2" w:space="8" w:color="auto"/>
                  </w:divBdr>
                </w:div>
              </w:divsChild>
            </w:div>
          </w:divsChild>
        </w:div>
        <w:div w:id="286931149">
          <w:marLeft w:val="0"/>
          <w:marRight w:val="0"/>
          <w:marTop w:val="0"/>
          <w:marBottom w:val="0"/>
          <w:divBdr>
            <w:top w:val="single" w:sz="2" w:space="0" w:color="auto"/>
            <w:left w:val="single" w:sz="2" w:space="0" w:color="auto"/>
            <w:bottom w:val="single" w:sz="2" w:space="0" w:color="auto"/>
            <w:right w:val="single" w:sz="2" w:space="0" w:color="auto"/>
          </w:divBdr>
          <w:divsChild>
            <w:div w:id="1107702498">
              <w:marLeft w:val="0"/>
              <w:marRight w:val="0"/>
              <w:marTop w:val="0"/>
              <w:marBottom w:val="0"/>
              <w:divBdr>
                <w:top w:val="single" w:sz="2" w:space="0" w:color="auto"/>
                <w:left w:val="single" w:sz="2" w:space="0" w:color="auto"/>
                <w:bottom w:val="single" w:sz="2" w:space="0" w:color="auto"/>
                <w:right w:val="single" w:sz="2" w:space="0" w:color="auto"/>
              </w:divBdr>
              <w:divsChild>
                <w:div w:id="1635016492">
                  <w:marLeft w:val="0"/>
                  <w:marRight w:val="0"/>
                  <w:marTop w:val="2100"/>
                  <w:marBottom w:val="0"/>
                  <w:divBdr>
                    <w:top w:val="single" w:sz="2" w:space="0" w:color="auto"/>
                    <w:left w:val="single" w:sz="2" w:space="0" w:color="auto"/>
                    <w:bottom w:val="single" w:sz="2" w:space="31" w:color="auto"/>
                    <w:right w:val="single" w:sz="2" w:space="0" w:color="auto"/>
                  </w:divBdr>
                </w:div>
              </w:divsChild>
            </w:div>
          </w:divsChild>
        </w:div>
        <w:div w:id="2041083669">
          <w:marLeft w:val="0"/>
          <w:marRight w:val="0"/>
          <w:marTop w:val="0"/>
          <w:marBottom w:val="0"/>
          <w:divBdr>
            <w:top w:val="single" w:sz="2" w:space="0" w:color="auto"/>
            <w:left w:val="single" w:sz="2" w:space="0" w:color="auto"/>
            <w:bottom w:val="single" w:sz="2" w:space="0" w:color="auto"/>
            <w:right w:val="single" w:sz="2" w:space="0" w:color="auto"/>
          </w:divBdr>
          <w:divsChild>
            <w:div w:id="146022846">
              <w:marLeft w:val="0"/>
              <w:marRight w:val="0"/>
              <w:marTop w:val="0"/>
              <w:marBottom w:val="0"/>
              <w:divBdr>
                <w:top w:val="single" w:sz="2" w:space="0" w:color="auto"/>
                <w:left w:val="single" w:sz="2" w:space="0" w:color="auto"/>
                <w:bottom w:val="single" w:sz="2" w:space="0" w:color="auto"/>
                <w:right w:val="single" w:sz="2" w:space="0" w:color="auto"/>
              </w:divBdr>
              <w:divsChild>
                <w:div w:id="1389256621">
                  <w:marLeft w:val="0"/>
                  <w:marRight w:val="0"/>
                  <w:marTop w:val="0"/>
                  <w:marBottom w:val="0"/>
                  <w:divBdr>
                    <w:top w:val="single" w:sz="2" w:space="0" w:color="auto"/>
                    <w:left w:val="single" w:sz="2" w:space="0" w:color="auto"/>
                    <w:bottom w:val="single" w:sz="2" w:space="0" w:color="auto"/>
                    <w:right w:val="single" w:sz="2" w:space="0" w:color="auto"/>
                  </w:divBdr>
                  <w:divsChild>
                    <w:div w:id="845098406">
                      <w:marLeft w:val="0"/>
                      <w:marRight w:val="0"/>
                      <w:marTop w:val="0"/>
                      <w:marBottom w:val="0"/>
                      <w:divBdr>
                        <w:top w:val="single" w:sz="2" w:space="0" w:color="auto"/>
                        <w:left w:val="single" w:sz="2" w:space="0" w:color="auto"/>
                        <w:bottom w:val="single" w:sz="2" w:space="0" w:color="auto"/>
                        <w:right w:val="single" w:sz="2" w:space="0" w:color="auto"/>
                      </w:divBdr>
                    </w:div>
                  </w:divsChild>
                </w:div>
                <w:div w:id="828402038">
                  <w:marLeft w:val="1560"/>
                  <w:marRight w:val="0"/>
                  <w:marTop w:val="0"/>
                  <w:marBottom w:val="0"/>
                  <w:divBdr>
                    <w:top w:val="single" w:sz="2" w:space="0" w:color="auto"/>
                    <w:left w:val="single" w:sz="2" w:space="0" w:color="auto"/>
                    <w:bottom w:val="single" w:sz="2" w:space="0" w:color="auto"/>
                    <w:right w:val="single" w:sz="2" w:space="0" w:color="auto"/>
                  </w:divBdr>
                  <w:divsChild>
                    <w:div w:id="498467601">
                      <w:marLeft w:val="0"/>
                      <w:marRight w:val="0"/>
                      <w:marTop w:val="0"/>
                      <w:marBottom w:val="0"/>
                      <w:divBdr>
                        <w:top w:val="single" w:sz="2" w:space="0" w:color="auto"/>
                        <w:left w:val="single" w:sz="2" w:space="0" w:color="auto"/>
                        <w:bottom w:val="single" w:sz="2" w:space="0" w:color="auto"/>
                        <w:right w:val="single" w:sz="2" w:space="0" w:color="auto"/>
                      </w:divBdr>
                    </w:div>
                    <w:div w:id="903830025">
                      <w:marLeft w:val="0"/>
                      <w:marRight w:val="0"/>
                      <w:marTop w:val="100"/>
                      <w:marBottom w:val="0"/>
                      <w:divBdr>
                        <w:top w:val="single" w:sz="2" w:space="0" w:color="auto"/>
                        <w:left w:val="single" w:sz="2" w:space="0" w:color="auto"/>
                        <w:bottom w:val="single" w:sz="2" w:space="0" w:color="auto"/>
                        <w:right w:val="single" w:sz="2"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javascrip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ntrol" Target="activeX/activeX1.xml"/><Relationship Id="rId11" Type="http://schemas.openxmlformats.org/officeDocument/2006/relationships/image" Target="media/image5.png"/><Relationship Id="rId5" Type="http://schemas.openxmlformats.org/officeDocument/2006/relationships/image" Target="media/image1.w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276</Words>
  <Characters>1466</Characters>
  <Application>Microsoft Office Word</Application>
  <DocSecurity>0</DocSecurity>
  <Lines>12</Lines>
  <Paragraphs>3</Paragraphs>
  <ScaleCrop>false</ScaleCrop>
  <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Norum</dc:creator>
  <cp:keywords/>
  <dc:description/>
  <cp:lastModifiedBy>Madeleine Norum</cp:lastModifiedBy>
  <cp:revision>1</cp:revision>
  <dcterms:created xsi:type="dcterms:W3CDTF">2021-03-15T12:59:00Z</dcterms:created>
  <dcterms:modified xsi:type="dcterms:W3CDTF">2021-03-15T13:00:00Z</dcterms:modified>
</cp:coreProperties>
</file>